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389EC" w14:textId="77777777" w:rsidR="008F33A1" w:rsidRDefault="008F33A1" w:rsidP="008F33A1">
      <w:pPr>
        <w:jc w:val="center"/>
        <w:rPr>
          <w:b/>
          <w:bCs/>
          <w:sz w:val="32"/>
          <w:szCs w:val="32"/>
        </w:rPr>
      </w:pPr>
      <w:r w:rsidRPr="008F33A1">
        <w:rPr>
          <w:rFonts w:ascii="Apple Color Emoji" w:hAnsi="Apple Color Emoji" w:cs="Apple Color Emoji"/>
          <w:b/>
          <w:bCs/>
          <w:sz w:val="32"/>
          <w:szCs w:val="32"/>
        </w:rPr>
        <w:t>📘</w:t>
      </w:r>
      <w:r w:rsidRPr="008F33A1">
        <w:rPr>
          <w:b/>
          <w:bCs/>
          <w:sz w:val="32"/>
          <w:szCs w:val="32"/>
        </w:rPr>
        <w:t xml:space="preserve"> BỘ NGUYÊN TẮC ỨNG XỬ – PHÒNG KHÁM </w:t>
      </w:r>
    </w:p>
    <w:p w14:paraId="37B60396" w14:textId="31696A66" w:rsidR="008F33A1" w:rsidRPr="008F33A1" w:rsidRDefault="008F33A1" w:rsidP="008F33A1">
      <w:pPr>
        <w:jc w:val="center"/>
        <w:rPr>
          <w:b/>
          <w:bCs/>
          <w:sz w:val="32"/>
          <w:szCs w:val="32"/>
        </w:rPr>
      </w:pPr>
      <w:r w:rsidRPr="008F33A1">
        <w:rPr>
          <w:b/>
          <w:bCs/>
          <w:sz w:val="32"/>
          <w:szCs w:val="32"/>
        </w:rPr>
        <w:t>NHA KHOA</w:t>
      </w:r>
    </w:p>
    <w:p w14:paraId="19B859BA" w14:textId="77777777" w:rsidR="008F33A1" w:rsidRDefault="008F33A1" w:rsidP="008F33A1">
      <w:pPr>
        <w:rPr>
          <w:b/>
          <w:bCs/>
        </w:rPr>
      </w:pPr>
    </w:p>
    <w:p w14:paraId="5CB46F00" w14:textId="75F6D78E" w:rsidR="008F33A1" w:rsidRPr="008F33A1" w:rsidRDefault="008F33A1" w:rsidP="008F33A1">
      <w:pPr>
        <w:rPr>
          <w:b/>
          <w:bCs/>
        </w:rPr>
      </w:pPr>
      <w:r w:rsidRPr="008F33A1">
        <w:rPr>
          <w:b/>
          <w:bCs/>
        </w:rPr>
        <w:t>1. Với BỆNH NHÂN – Luôn Đặt Sự Tôn Trọng và An Tâm Lên Hàng Đầu</w:t>
      </w:r>
    </w:p>
    <w:p w14:paraId="11134738" w14:textId="77777777" w:rsidR="008F33A1" w:rsidRPr="008F33A1" w:rsidRDefault="008F33A1" w:rsidP="008F33A1">
      <w:pPr>
        <w:numPr>
          <w:ilvl w:val="0"/>
          <w:numId w:val="1"/>
        </w:numPr>
      </w:pPr>
      <w:r w:rsidRPr="008F33A1">
        <w:t>Luôn chào hỏi, giới thiệu tên và chức danh với bệnh nhân mới.</w:t>
      </w:r>
    </w:p>
    <w:p w14:paraId="2B9FD842" w14:textId="77777777" w:rsidR="008F33A1" w:rsidRPr="008F33A1" w:rsidRDefault="008F33A1" w:rsidP="008F33A1">
      <w:pPr>
        <w:numPr>
          <w:ilvl w:val="0"/>
          <w:numId w:val="1"/>
        </w:numPr>
      </w:pPr>
      <w:r w:rsidRPr="008F33A1">
        <w:t>Giải thích rõ ràng, không dùng từ ngữ chuyên môn gây khó hiểu.</w:t>
      </w:r>
    </w:p>
    <w:p w14:paraId="2E381632" w14:textId="77777777" w:rsidR="008F33A1" w:rsidRPr="008F33A1" w:rsidRDefault="008F33A1" w:rsidP="008F33A1">
      <w:pPr>
        <w:numPr>
          <w:ilvl w:val="0"/>
          <w:numId w:val="1"/>
        </w:numPr>
      </w:pPr>
      <w:r w:rsidRPr="008F33A1">
        <w:t>Không ngắt lời bệnh nhân, luôn lắng nghe với sự kiên nhẫn và tôn trọng.</w:t>
      </w:r>
    </w:p>
    <w:p w14:paraId="38B85B2D" w14:textId="77777777" w:rsidR="008F33A1" w:rsidRPr="008F33A1" w:rsidRDefault="008F33A1" w:rsidP="008F33A1">
      <w:pPr>
        <w:numPr>
          <w:ilvl w:val="0"/>
          <w:numId w:val="1"/>
        </w:numPr>
      </w:pPr>
      <w:r w:rsidRPr="008F33A1">
        <w:t>Bảo mật thông tin bệnh nhân – không chia sẻ hình ảnh, thông tin cá nhân khi chưa có sự đồng ý.</w:t>
      </w:r>
    </w:p>
    <w:p w14:paraId="138E8D1D" w14:textId="77777777" w:rsidR="008F33A1" w:rsidRPr="008F33A1" w:rsidRDefault="008F33A1" w:rsidP="008F33A1">
      <w:pPr>
        <w:numPr>
          <w:ilvl w:val="0"/>
          <w:numId w:val="1"/>
        </w:numPr>
      </w:pPr>
      <w:r w:rsidRPr="008F33A1">
        <w:t>Tuyệt đối không thể hiện sự phán xét, dù bệnh nhân có hoàn cảnh nào.</w:t>
      </w:r>
    </w:p>
    <w:p w14:paraId="5EC85B1D" w14:textId="77777777" w:rsidR="008F33A1" w:rsidRPr="008F33A1" w:rsidRDefault="008F33A1" w:rsidP="008F33A1">
      <w:r w:rsidRPr="008F33A1">
        <w:rPr>
          <w:noProof/>
        </w:rPr>
      </w:r>
      <w:r w:rsidR="008F33A1" w:rsidRPr="008F33A1">
        <w:rPr>
          <w:noProof/>
        </w:rPr>
        <w:pict w14:anchorId="3A4178CB">
          <v:rect id="_x0000_i1046" alt="" style="width:451.15pt;height:.05pt;mso-width-percent:0;mso-height-percent:0;mso-width-percent:0;mso-height-percent:0" o:hrpct="964" o:hralign="center" o:hrstd="t" o:hr="t" fillcolor="#a0a0a0" stroked="f"/>
        </w:pict>
      </w:r>
    </w:p>
    <w:p w14:paraId="475C4F9C" w14:textId="77777777" w:rsidR="008F33A1" w:rsidRPr="008F33A1" w:rsidRDefault="008F33A1" w:rsidP="008F33A1">
      <w:pPr>
        <w:rPr>
          <w:b/>
          <w:bCs/>
        </w:rPr>
      </w:pPr>
      <w:r w:rsidRPr="008F33A1">
        <w:rPr>
          <w:b/>
          <w:bCs/>
        </w:rPr>
        <w:t>2. Với ĐỒNG NGHIỆP – Hợp Tác, Hỗ Trợ và Không Đổ Lỗi</w:t>
      </w:r>
    </w:p>
    <w:p w14:paraId="3B66F8FA" w14:textId="77777777" w:rsidR="008F33A1" w:rsidRPr="008F33A1" w:rsidRDefault="008F33A1" w:rsidP="008F33A1">
      <w:pPr>
        <w:numPr>
          <w:ilvl w:val="0"/>
          <w:numId w:val="2"/>
        </w:numPr>
      </w:pPr>
      <w:r w:rsidRPr="008F33A1">
        <w:t>Luôn dùng lời nói tích cực, xây dựng.</w:t>
      </w:r>
    </w:p>
    <w:p w14:paraId="786A5879" w14:textId="77777777" w:rsidR="008F33A1" w:rsidRPr="008F33A1" w:rsidRDefault="008F33A1" w:rsidP="008F33A1">
      <w:pPr>
        <w:numPr>
          <w:ilvl w:val="0"/>
          <w:numId w:val="2"/>
        </w:numPr>
      </w:pPr>
      <w:r w:rsidRPr="008F33A1">
        <w:t>Khi có bất đồng, thảo luận riêng – không nói sau lưng.</w:t>
      </w:r>
    </w:p>
    <w:p w14:paraId="22D10901" w14:textId="77777777" w:rsidR="008F33A1" w:rsidRPr="008F33A1" w:rsidRDefault="008F33A1" w:rsidP="008F33A1">
      <w:pPr>
        <w:numPr>
          <w:ilvl w:val="0"/>
          <w:numId w:val="2"/>
        </w:numPr>
      </w:pPr>
      <w:r w:rsidRPr="008F33A1">
        <w:t>Sẵn sàng hỗ trợ lẫn nhau khi có ca điều trị đông bệnh hoặc thiếu nhân lực tạm thời.</w:t>
      </w:r>
    </w:p>
    <w:p w14:paraId="4853262F" w14:textId="77777777" w:rsidR="008F33A1" w:rsidRPr="008F33A1" w:rsidRDefault="008F33A1" w:rsidP="008F33A1">
      <w:pPr>
        <w:numPr>
          <w:ilvl w:val="0"/>
          <w:numId w:val="2"/>
        </w:numPr>
      </w:pPr>
      <w:r w:rsidRPr="008F33A1">
        <w:t>Không chỉ trích nhau trước mặt bệnh nhân.</w:t>
      </w:r>
    </w:p>
    <w:p w14:paraId="38ECA31B" w14:textId="77777777" w:rsidR="008F33A1" w:rsidRPr="008F33A1" w:rsidRDefault="008F33A1" w:rsidP="008F33A1">
      <w:pPr>
        <w:numPr>
          <w:ilvl w:val="0"/>
          <w:numId w:val="2"/>
        </w:numPr>
      </w:pPr>
      <w:r w:rsidRPr="008F33A1">
        <w:t>Nếu có sai sót, ưu tiên cùng nhau xử lý, không đổ lỗi cá nhân.</w:t>
      </w:r>
    </w:p>
    <w:p w14:paraId="693A07F7" w14:textId="77777777" w:rsidR="008F33A1" w:rsidRPr="008F33A1" w:rsidRDefault="008F33A1" w:rsidP="008F33A1">
      <w:r w:rsidRPr="008F33A1">
        <w:rPr>
          <w:noProof/>
        </w:rPr>
      </w:r>
      <w:r w:rsidR="008F33A1" w:rsidRPr="008F33A1">
        <w:rPr>
          <w:noProof/>
        </w:rPr>
        <w:pict w14:anchorId="7CC3DF15">
          <v:rect id="_x0000_i1047" alt="" style="width:451.15pt;height:.05pt;mso-width-percent:0;mso-height-percent:0;mso-width-percent:0;mso-height-percent:0" o:hrpct="964" o:hralign="center" o:hrstd="t" o:hr="t" fillcolor="#a0a0a0" stroked="f"/>
        </w:pict>
      </w:r>
    </w:p>
    <w:p w14:paraId="725081AB" w14:textId="77777777" w:rsidR="008F33A1" w:rsidRPr="008F33A1" w:rsidRDefault="008F33A1" w:rsidP="008F33A1">
      <w:pPr>
        <w:rPr>
          <w:b/>
          <w:bCs/>
        </w:rPr>
      </w:pPr>
      <w:r w:rsidRPr="008F33A1">
        <w:rPr>
          <w:b/>
          <w:bCs/>
        </w:rPr>
        <w:t>3. Với LÃNH ĐẠO – Trung Thực và Chủ Động Góp Ý</w:t>
      </w:r>
    </w:p>
    <w:p w14:paraId="158B6F64" w14:textId="77777777" w:rsidR="008F33A1" w:rsidRPr="008F33A1" w:rsidRDefault="008F33A1" w:rsidP="008F33A1">
      <w:pPr>
        <w:numPr>
          <w:ilvl w:val="0"/>
          <w:numId w:val="3"/>
        </w:numPr>
      </w:pPr>
      <w:r w:rsidRPr="008F33A1">
        <w:t>Báo cáo trung thực, không giấu sai sót.</w:t>
      </w:r>
    </w:p>
    <w:p w14:paraId="213D02F5" w14:textId="77777777" w:rsidR="008F33A1" w:rsidRPr="008F33A1" w:rsidRDefault="008F33A1" w:rsidP="008F33A1">
      <w:pPr>
        <w:numPr>
          <w:ilvl w:val="0"/>
          <w:numId w:val="3"/>
        </w:numPr>
      </w:pPr>
      <w:r w:rsidRPr="008F33A1">
        <w:t>Góp ý xây dựng được hoan nghênh – miễn là có thái độ đúng mực.</w:t>
      </w:r>
    </w:p>
    <w:p w14:paraId="3CA72A40" w14:textId="77777777" w:rsidR="008F33A1" w:rsidRPr="008F33A1" w:rsidRDefault="008F33A1" w:rsidP="008F33A1">
      <w:pPr>
        <w:numPr>
          <w:ilvl w:val="0"/>
          <w:numId w:val="3"/>
        </w:numPr>
      </w:pPr>
      <w:r w:rsidRPr="008F33A1">
        <w:t>Chủ động đề xuất ý tưởng cải tiến – không chờ chỉ đạo.</w:t>
      </w:r>
    </w:p>
    <w:p w14:paraId="740CAA65" w14:textId="77777777" w:rsidR="008F33A1" w:rsidRPr="008F33A1" w:rsidRDefault="008F33A1" w:rsidP="008F33A1">
      <w:pPr>
        <w:numPr>
          <w:ilvl w:val="0"/>
          <w:numId w:val="3"/>
        </w:numPr>
      </w:pPr>
      <w:r w:rsidRPr="008F33A1">
        <w:t>Tôn trọng quyết định cuối cùng sau khi đã được lắng nghe.</w:t>
      </w:r>
    </w:p>
    <w:p w14:paraId="24F1DA08" w14:textId="77777777" w:rsidR="008F33A1" w:rsidRPr="008F33A1" w:rsidRDefault="008F33A1" w:rsidP="008F33A1">
      <w:r w:rsidRPr="008F33A1">
        <w:rPr>
          <w:noProof/>
        </w:rPr>
      </w:r>
      <w:r w:rsidR="008F33A1" w:rsidRPr="008F33A1">
        <w:rPr>
          <w:noProof/>
        </w:rPr>
        <w:pict w14:anchorId="01521295">
          <v:rect id="_x0000_i1048" alt="" style="width:451.15pt;height:.05pt;mso-width-percent:0;mso-height-percent:0;mso-width-percent:0;mso-height-percent:0" o:hrpct="964" o:hralign="center" o:hrstd="t" o:hr="t" fillcolor="#a0a0a0" stroked="f"/>
        </w:pict>
      </w:r>
    </w:p>
    <w:p w14:paraId="6D46299D" w14:textId="77777777" w:rsidR="008F33A1" w:rsidRPr="008F33A1" w:rsidRDefault="008F33A1" w:rsidP="008F33A1">
      <w:pPr>
        <w:rPr>
          <w:b/>
          <w:bCs/>
        </w:rPr>
      </w:pPr>
      <w:r w:rsidRPr="008F33A1">
        <w:rPr>
          <w:b/>
          <w:bCs/>
        </w:rPr>
        <w:t>4. Với CÔNG VIỆC – Làm Hết Mình, Không Làm Qua Loa</w:t>
      </w:r>
    </w:p>
    <w:p w14:paraId="37B75B87" w14:textId="77777777" w:rsidR="008F33A1" w:rsidRPr="008F33A1" w:rsidRDefault="008F33A1" w:rsidP="008F33A1">
      <w:pPr>
        <w:numPr>
          <w:ilvl w:val="0"/>
          <w:numId w:val="4"/>
        </w:numPr>
      </w:pPr>
      <w:r w:rsidRPr="008F33A1">
        <w:t>Tới đúng giờ, đúng ca, đúng vai trò.</w:t>
      </w:r>
    </w:p>
    <w:p w14:paraId="103F2EAD" w14:textId="77777777" w:rsidR="008F33A1" w:rsidRPr="008F33A1" w:rsidRDefault="008F33A1" w:rsidP="008F33A1">
      <w:pPr>
        <w:numPr>
          <w:ilvl w:val="0"/>
          <w:numId w:val="4"/>
        </w:numPr>
      </w:pPr>
      <w:r w:rsidRPr="008F33A1">
        <w:lastRenderedPageBreak/>
        <w:t>Không dùng điện thoại cá nhân khi đang phục vụ bệnh nhân (trừ trường hợp khẩn cấp).</w:t>
      </w:r>
    </w:p>
    <w:p w14:paraId="62EE5426" w14:textId="77777777" w:rsidR="008F33A1" w:rsidRPr="008F33A1" w:rsidRDefault="008F33A1" w:rsidP="008F33A1">
      <w:pPr>
        <w:numPr>
          <w:ilvl w:val="0"/>
          <w:numId w:val="4"/>
        </w:numPr>
      </w:pPr>
      <w:r w:rsidRPr="008F33A1">
        <w:t>Ghi chép hồ sơ bệnh nhân đầy đủ, rõ ràng.</w:t>
      </w:r>
    </w:p>
    <w:p w14:paraId="6C1F2393" w14:textId="77777777" w:rsidR="008F33A1" w:rsidRPr="008F33A1" w:rsidRDefault="008F33A1" w:rsidP="008F33A1">
      <w:pPr>
        <w:numPr>
          <w:ilvl w:val="0"/>
          <w:numId w:val="4"/>
        </w:numPr>
      </w:pPr>
      <w:r w:rsidRPr="008F33A1">
        <w:t>Bảo quản tài sản chung như đồ của chính mình.</w:t>
      </w:r>
    </w:p>
    <w:p w14:paraId="01A49C37" w14:textId="77777777" w:rsidR="008F33A1" w:rsidRPr="008F33A1" w:rsidRDefault="008F33A1" w:rsidP="008F33A1">
      <w:r w:rsidRPr="008F33A1">
        <w:rPr>
          <w:noProof/>
        </w:rPr>
      </w:r>
      <w:r w:rsidR="008F33A1" w:rsidRPr="008F33A1">
        <w:rPr>
          <w:noProof/>
        </w:rPr>
        <w:pict w14:anchorId="449F8B76">
          <v:rect id="_x0000_i1049" alt="" style="width:451.15pt;height:.05pt;mso-width-percent:0;mso-height-percent:0;mso-width-percent:0;mso-height-percent:0" o:hrpct="964" o:hralign="center" o:hrstd="t" o:hr="t" fillcolor="#a0a0a0" stroked="f"/>
        </w:pict>
      </w:r>
    </w:p>
    <w:p w14:paraId="2309AD58" w14:textId="77777777" w:rsidR="008F33A1" w:rsidRPr="008F33A1" w:rsidRDefault="008F33A1" w:rsidP="008F33A1">
      <w:pPr>
        <w:rPr>
          <w:b/>
          <w:bCs/>
        </w:rPr>
      </w:pPr>
      <w:r w:rsidRPr="008F33A1">
        <w:rPr>
          <w:b/>
          <w:bCs/>
        </w:rPr>
        <w:t>5. Với CHÍNH BẢN THÂN – Tự Trọng và Không Ngừng Phát Triển</w:t>
      </w:r>
    </w:p>
    <w:p w14:paraId="454BC7C3" w14:textId="77777777" w:rsidR="008F33A1" w:rsidRPr="008F33A1" w:rsidRDefault="008F33A1" w:rsidP="008F33A1">
      <w:pPr>
        <w:numPr>
          <w:ilvl w:val="0"/>
          <w:numId w:val="5"/>
        </w:numPr>
      </w:pPr>
      <w:r w:rsidRPr="008F33A1">
        <w:t>Giữ gìn vệ sinh cá nhân, đồng phục luôn gọn gàng, sạch sẽ.</w:t>
      </w:r>
    </w:p>
    <w:p w14:paraId="073B4B10" w14:textId="77777777" w:rsidR="008F33A1" w:rsidRPr="008F33A1" w:rsidRDefault="008F33A1" w:rsidP="008F33A1">
      <w:pPr>
        <w:numPr>
          <w:ilvl w:val="0"/>
          <w:numId w:val="5"/>
        </w:numPr>
      </w:pPr>
      <w:r w:rsidRPr="008F33A1">
        <w:t>Học hỏi mỗi ngày – từ đồng nghiệp, bệnh nhân, sách vở.</w:t>
      </w:r>
    </w:p>
    <w:p w14:paraId="08BB5E10" w14:textId="77777777" w:rsidR="008F33A1" w:rsidRPr="008F33A1" w:rsidRDefault="008F33A1" w:rsidP="008F33A1">
      <w:pPr>
        <w:numPr>
          <w:ilvl w:val="0"/>
          <w:numId w:val="5"/>
        </w:numPr>
      </w:pPr>
      <w:r w:rsidRPr="008F33A1">
        <w:t>Nếu mệt mỏi, căng thẳng, hãy báo để được hỗ trợ – không nên gồng gánh một mình.</w:t>
      </w:r>
    </w:p>
    <w:p w14:paraId="17143699" w14:textId="77777777" w:rsidR="008F33A1" w:rsidRPr="008F33A1" w:rsidRDefault="008F33A1" w:rsidP="008F33A1">
      <w:pPr>
        <w:numPr>
          <w:ilvl w:val="0"/>
          <w:numId w:val="5"/>
        </w:numPr>
      </w:pPr>
      <w:r w:rsidRPr="008F33A1">
        <w:t>Đặt mục tiêu: Mỗi tháng làm tốt hơn tháng trước một chút.</w:t>
      </w:r>
    </w:p>
    <w:p w14:paraId="69F238B7" w14:textId="77777777" w:rsidR="00EB7FC8" w:rsidRDefault="00EB7FC8"/>
    <w:sectPr w:rsidR="00EB7FC8" w:rsidSect="008F3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942EC"/>
    <w:multiLevelType w:val="multilevel"/>
    <w:tmpl w:val="48CE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F663D"/>
    <w:multiLevelType w:val="multilevel"/>
    <w:tmpl w:val="ECD2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430DF"/>
    <w:multiLevelType w:val="multilevel"/>
    <w:tmpl w:val="4F5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07A99"/>
    <w:multiLevelType w:val="multilevel"/>
    <w:tmpl w:val="0F52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724DF"/>
    <w:multiLevelType w:val="multilevel"/>
    <w:tmpl w:val="7C06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182323">
    <w:abstractNumId w:val="1"/>
  </w:num>
  <w:num w:numId="2" w16cid:durableId="2106687425">
    <w:abstractNumId w:val="3"/>
  </w:num>
  <w:num w:numId="3" w16cid:durableId="1076824985">
    <w:abstractNumId w:val="4"/>
  </w:num>
  <w:num w:numId="4" w16cid:durableId="355619056">
    <w:abstractNumId w:val="0"/>
  </w:num>
  <w:num w:numId="5" w16cid:durableId="136212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A1"/>
    <w:rsid w:val="005522F9"/>
    <w:rsid w:val="00795B40"/>
    <w:rsid w:val="008F33A1"/>
    <w:rsid w:val="00D72AE5"/>
    <w:rsid w:val="00EB7FC8"/>
    <w:rsid w:val="00E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C49C"/>
  <w15:chartTrackingRefBased/>
  <w15:docId w15:val="{DE056C6C-09A4-6B4B-A2DC-0B9591D4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Theme="minorHAnsi" w:hAnsi="Montserrat" w:cs="Times New Roman"/>
        <w:sz w:val="24"/>
        <w:szCs w:val="24"/>
        <w:lang w:val="en-V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3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3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3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3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3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3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3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3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3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3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3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3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3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3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3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3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Vu</dc:creator>
  <cp:keywords/>
  <dc:description/>
  <cp:lastModifiedBy>Hieu Vu</cp:lastModifiedBy>
  <cp:revision>1</cp:revision>
  <dcterms:created xsi:type="dcterms:W3CDTF">2025-07-25T00:32:00Z</dcterms:created>
  <dcterms:modified xsi:type="dcterms:W3CDTF">2025-07-25T00:34:00Z</dcterms:modified>
</cp:coreProperties>
</file>